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2C2B9" w14:textId="77777777" w:rsidR="002C56E2" w:rsidRPr="0099699B" w:rsidRDefault="002C56E2" w:rsidP="002C56E2">
      <w:pPr>
        <w:spacing w:line="360" w:lineRule="auto"/>
        <w:jc w:val="both"/>
      </w:pPr>
      <w:r w:rsidRPr="0099699B">
        <w:t xml:space="preserve">Při pěstování pokojových rostlin musíme dbát na požadavky rostlin na </w:t>
      </w:r>
      <w:r>
        <w:t xml:space="preserve">prostředí. </w:t>
      </w:r>
      <w:r w:rsidRPr="0099699B">
        <w:t xml:space="preserve">Rostlinám v bytě musíme najít vhodné ........................................, které jim poskytne odpovídající ............................, .............................................................. a .................................. Také v době růstu musíme rostlinám věnovat dostatečnou péči: ................................................, ........................................................, ....................................................., případně je v zimním </w:t>
      </w:r>
      <w:proofErr w:type="gramStart"/>
      <w:r w:rsidRPr="0099699B">
        <w:t>období  .........................................</w:t>
      </w:r>
      <w:proofErr w:type="gramEnd"/>
      <w:r w:rsidRPr="0099699B">
        <w:t>na jiné místo, kde se jim bude dařit lépe. Okrasné rostliny se mnohdy dají vypěstovat ze semínek – tzv. pohlavním způsobem (to je častější u venkovních rostlin) nebo ............................................... způsobem rozmnožování, např. pomocí ........................................, ......................................................., .................................., ..................................................., ............................................., ...................................................</w:t>
      </w:r>
    </w:p>
    <w:p w14:paraId="1404657D" w14:textId="77777777" w:rsidR="00562A2D" w:rsidRDefault="00562A2D"/>
    <w:sectPr w:rsidR="0056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E2"/>
    <w:rsid w:val="002C56E2"/>
    <w:rsid w:val="00562A2D"/>
    <w:rsid w:val="00CE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32DA"/>
  <w15:chartTrackingRefBased/>
  <w15:docId w15:val="{F5577722-C488-4687-9C7A-250F64F2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6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2024-12-03T17:53:00Z</dcterms:created>
  <dcterms:modified xsi:type="dcterms:W3CDTF">2024-12-03T17:53:00Z</dcterms:modified>
</cp:coreProperties>
</file>